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EF806" w14:textId="77777777" w:rsidR="00D374FC" w:rsidRDefault="006510D8">
      <w:pPr>
        <w:jc w:val="center"/>
        <w:rPr>
          <w:b/>
          <w:sz w:val="24"/>
        </w:rPr>
      </w:pPr>
      <w:r>
        <w:rPr>
          <w:b/>
          <w:sz w:val="24"/>
        </w:rPr>
        <w:t>OBRAZAC POZIVA ZA ORGANIZACIJU VIŠEDNEVNE IZVANUČIONIČNE NASTAVE</w:t>
      </w:r>
    </w:p>
    <w:tbl>
      <w:tblPr>
        <w:tblStyle w:val="Reetkatablice"/>
        <w:tblW w:w="34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</w:tblGrid>
      <w:tr w:rsidR="00D374FC" w14:paraId="68F4DD39" w14:textId="77777777">
        <w:tc>
          <w:tcPr>
            <w:tcW w:w="1701" w:type="dxa"/>
            <w:shd w:val="clear" w:color="auto" w:fill="A6A6A6" w:themeFill="background1" w:themeFillShade="A6"/>
          </w:tcPr>
          <w:p w14:paraId="73FE02F3" w14:textId="77777777" w:rsidR="00D374FC" w:rsidRDefault="006510D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Broj poziva</w:t>
            </w:r>
          </w:p>
        </w:tc>
        <w:tc>
          <w:tcPr>
            <w:tcW w:w="1700" w:type="dxa"/>
          </w:tcPr>
          <w:p w14:paraId="72C41F62" w14:textId="35AB57EE" w:rsidR="00D374FC" w:rsidRDefault="00BF103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02/2025.</w:t>
            </w:r>
          </w:p>
        </w:tc>
      </w:tr>
    </w:tbl>
    <w:p w14:paraId="14D7BFD5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2531"/>
        <w:gridCol w:w="6531"/>
      </w:tblGrid>
      <w:tr w:rsidR="00D374FC" w14:paraId="7D1970CE" w14:textId="77777777">
        <w:tc>
          <w:tcPr>
            <w:tcW w:w="2531" w:type="dxa"/>
            <w:shd w:val="clear" w:color="auto" w:fill="A6A6A6" w:themeFill="background1" w:themeFillShade="A6"/>
          </w:tcPr>
          <w:p w14:paraId="33E705FA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1. Podaci o školi:</w:t>
            </w:r>
          </w:p>
        </w:tc>
        <w:tc>
          <w:tcPr>
            <w:tcW w:w="6530" w:type="dxa"/>
            <w:shd w:val="clear" w:color="auto" w:fill="A6A6A6" w:themeFill="background1" w:themeFillShade="A6"/>
          </w:tcPr>
          <w:p w14:paraId="40DD191E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Upisati tražene podatke</w:t>
            </w:r>
          </w:p>
        </w:tc>
      </w:tr>
      <w:tr w:rsidR="00D374FC" w14:paraId="7B6AC079" w14:textId="77777777">
        <w:tc>
          <w:tcPr>
            <w:tcW w:w="2531" w:type="dxa"/>
          </w:tcPr>
          <w:p w14:paraId="54099807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Ime škole:</w:t>
            </w:r>
          </w:p>
        </w:tc>
        <w:tc>
          <w:tcPr>
            <w:tcW w:w="6530" w:type="dxa"/>
          </w:tcPr>
          <w:p w14:paraId="0F1A34DD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Osnovna škola „Stjepan Radić“, Božjakovina</w:t>
            </w:r>
          </w:p>
        </w:tc>
      </w:tr>
      <w:tr w:rsidR="00D374FC" w14:paraId="689FCD46" w14:textId="77777777">
        <w:tc>
          <w:tcPr>
            <w:tcW w:w="2531" w:type="dxa"/>
          </w:tcPr>
          <w:p w14:paraId="4966D905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Adresa:</w:t>
            </w:r>
          </w:p>
        </w:tc>
        <w:tc>
          <w:tcPr>
            <w:tcW w:w="6530" w:type="dxa"/>
          </w:tcPr>
          <w:p w14:paraId="09A0606C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Domaćinska 1</w:t>
            </w:r>
          </w:p>
        </w:tc>
      </w:tr>
      <w:tr w:rsidR="00D374FC" w14:paraId="067465C0" w14:textId="77777777">
        <w:tc>
          <w:tcPr>
            <w:tcW w:w="2531" w:type="dxa"/>
          </w:tcPr>
          <w:p w14:paraId="5592DF8E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Mjesto:</w:t>
            </w:r>
          </w:p>
        </w:tc>
        <w:tc>
          <w:tcPr>
            <w:tcW w:w="6530" w:type="dxa"/>
          </w:tcPr>
          <w:p w14:paraId="7E971E5A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Božjakovina</w:t>
            </w:r>
          </w:p>
        </w:tc>
      </w:tr>
      <w:tr w:rsidR="00D374FC" w14:paraId="180FDEC6" w14:textId="77777777">
        <w:tc>
          <w:tcPr>
            <w:tcW w:w="2531" w:type="dxa"/>
          </w:tcPr>
          <w:p w14:paraId="3A701E63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E-adresa na koju se dostavlja poziv:</w:t>
            </w:r>
          </w:p>
        </w:tc>
        <w:tc>
          <w:tcPr>
            <w:tcW w:w="6530" w:type="dxa"/>
          </w:tcPr>
          <w:p w14:paraId="7A4A992C" w14:textId="77777777" w:rsidR="00D374FC" w:rsidRDefault="006510D8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 xml:space="preserve">        </w:t>
            </w:r>
            <w:hyperlink r:id="rId5" w:tgtFrame="_blank">
              <w:r>
                <w:rPr>
                  <w:rStyle w:val="Internetskapoveznica"/>
                  <w:rFonts w:ascii="Cambria" w:eastAsia="Calibri" w:hAnsi="Cambria"/>
                  <w:color w:val="1155CC"/>
                  <w:shd w:val="clear" w:color="auto" w:fill="FFFFFF"/>
                </w:rPr>
                <w:t>skola@os-stjepan-radic-bozjakovina.skole.hr</w:t>
              </w:r>
            </w:hyperlink>
            <w:r>
              <w:rPr>
                <w:rFonts w:eastAsia="Calibri"/>
              </w:rPr>
              <w:t xml:space="preserve">                                                                                              </w:t>
            </w:r>
          </w:p>
          <w:p w14:paraId="1AE32BB1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 xml:space="preserve">                                                                                                    (č.13. st. 13)</w:t>
            </w:r>
          </w:p>
        </w:tc>
      </w:tr>
    </w:tbl>
    <w:p w14:paraId="33E2119F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2488"/>
        <w:gridCol w:w="3343"/>
        <w:gridCol w:w="3231"/>
      </w:tblGrid>
      <w:tr w:rsidR="00D374FC" w14:paraId="4570C8C1" w14:textId="77777777">
        <w:tc>
          <w:tcPr>
            <w:tcW w:w="2488" w:type="dxa"/>
            <w:shd w:val="clear" w:color="auto" w:fill="A6A6A6" w:themeFill="background1" w:themeFillShade="A6"/>
          </w:tcPr>
          <w:p w14:paraId="02CAC361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2. Korisnici usluge su učenici</w:t>
            </w:r>
          </w:p>
        </w:tc>
        <w:tc>
          <w:tcPr>
            <w:tcW w:w="3343" w:type="dxa"/>
          </w:tcPr>
          <w:p w14:paraId="37B5FFB6" w14:textId="4BFC6C30" w:rsidR="00D374FC" w:rsidRDefault="00CE62F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</w:t>
            </w:r>
            <w:r w:rsidR="00C12D13">
              <w:rPr>
                <w:rFonts w:eastAsia="Calibri"/>
              </w:rPr>
              <w:t xml:space="preserve">IH </w:t>
            </w:r>
            <w:r>
              <w:rPr>
                <w:rFonts w:eastAsia="Calibri"/>
              </w:rPr>
              <w:t xml:space="preserve"> (2025./2026</w:t>
            </w:r>
            <w:r w:rsidR="006510D8">
              <w:rPr>
                <w:rFonts w:eastAsia="Calibri"/>
              </w:rPr>
              <w:t>.g.)</w:t>
            </w:r>
          </w:p>
        </w:tc>
        <w:tc>
          <w:tcPr>
            <w:tcW w:w="3231" w:type="dxa"/>
            <w:shd w:val="clear" w:color="auto" w:fill="A6A6A6" w:themeFill="background1" w:themeFillShade="A6"/>
          </w:tcPr>
          <w:p w14:paraId="5C1FA7AF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razreda</w:t>
            </w:r>
          </w:p>
        </w:tc>
      </w:tr>
    </w:tbl>
    <w:p w14:paraId="12D26856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29"/>
        <w:gridCol w:w="2095"/>
        <w:gridCol w:w="3538"/>
      </w:tblGrid>
      <w:tr w:rsidR="00D374FC" w14:paraId="32F08229" w14:textId="77777777">
        <w:tc>
          <w:tcPr>
            <w:tcW w:w="3429" w:type="dxa"/>
            <w:shd w:val="clear" w:color="auto" w:fill="A6A6A6" w:themeFill="background1" w:themeFillShade="A6"/>
          </w:tcPr>
          <w:p w14:paraId="2CF96503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3. Tip putovanja:</w:t>
            </w:r>
          </w:p>
        </w:tc>
        <w:tc>
          <w:tcPr>
            <w:tcW w:w="5633" w:type="dxa"/>
            <w:gridSpan w:val="2"/>
            <w:shd w:val="clear" w:color="auto" w:fill="A6A6A6" w:themeFill="background1" w:themeFillShade="A6"/>
          </w:tcPr>
          <w:p w14:paraId="76A4FFA6" w14:textId="77777777" w:rsidR="00D374FC" w:rsidRDefault="006510D8">
            <w:pPr>
              <w:widowControl w:val="0"/>
              <w:tabs>
                <w:tab w:val="left" w:pos="4005"/>
              </w:tabs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Uz planirano upisati broj dana i noćenja</w:t>
            </w:r>
            <w:r>
              <w:rPr>
                <w:rFonts w:eastAsia="Calibri"/>
                <w:i/>
              </w:rPr>
              <w:tab/>
            </w:r>
          </w:p>
        </w:tc>
      </w:tr>
      <w:tr w:rsidR="00D374FC" w14:paraId="68D62564" w14:textId="77777777">
        <w:tc>
          <w:tcPr>
            <w:tcW w:w="3429" w:type="dxa"/>
          </w:tcPr>
          <w:p w14:paraId="4FBE264D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Škola u prirodi</w:t>
            </w:r>
          </w:p>
        </w:tc>
        <w:tc>
          <w:tcPr>
            <w:tcW w:w="2095" w:type="dxa"/>
          </w:tcPr>
          <w:p w14:paraId="4CD035C8" w14:textId="549DE6FF" w:rsidR="00D374FC" w:rsidRDefault="00C12D13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 </w:t>
            </w:r>
            <w:r w:rsidR="006510D8">
              <w:rPr>
                <w:rFonts w:eastAsia="Calibri"/>
              </w:rPr>
              <w:t>dana</w:t>
            </w:r>
          </w:p>
        </w:tc>
        <w:tc>
          <w:tcPr>
            <w:tcW w:w="3538" w:type="dxa"/>
          </w:tcPr>
          <w:p w14:paraId="6AAC2361" w14:textId="77777777" w:rsidR="00D374FC" w:rsidRDefault="006510D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</w:rPr>
              <w:t xml:space="preserve"> noćenja</w:t>
            </w:r>
          </w:p>
        </w:tc>
      </w:tr>
      <w:tr w:rsidR="00D374FC" w14:paraId="70FCADBE" w14:textId="77777777">
        <w:tc>
          <w:tcPr>
            <w:tcW w:w="3429" w:type="dxa"/>
          </w:tcPr>
          <w:p w14:paraId="7A654F68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Višednevna terenska nastava</w:t>
            </w:r>
          </w:p>
        </w:tc>
        <w:tc>
          <w:tcPr>
            <w:tcW w:w="2095" w:type="dxa"/>
          </w:tcPr>
          <w:p w14:paraId="1BA44012" w14:textId="08C4CC94" w:rsidR="00D374FC" w:rsidRDefault="00C12D13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r w:rsidR="006510D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/</w:t>
            </w:r>
          </w:p>
        </w:tc>
        <w:tc>
          <w:tcPr>
            <w:tcW w:w="3538" w:type="dxa"/>
          </w:tcPr>
          <w:p w14:paraId="073AAC9D" w14:textId="10E74829" w:rsidR="00D374FC" w:rsidRDefault="00C12D13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/</w:t>
            </w:r>
          </w:p>
        </w:tc>
      </w:tr>
      <w:tr w:rsidR="00D374FC" w14:paraId="49F2DC6E" w14:textId="77777777">
        <w:tc>
          <w:tcPr>
            <w:tcW w:w="3429" w:type="dxa"/>
          </w:tcPr>
          <w:p w14:paraId="28A24065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Školska ekskurzija</w:t>
            </w:r>
          </w:p>
        </w:tc>
        <w:tc>
          <w:tcPr>
            <w:tcW w:w="2095" w:type="dxa"/>
          </w:tcPr>
          <w:p w14:paraId="738D2B98" w14:textId="705715B2" w:rsidR="00D374FC" w:rsidRDefault="006510D8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</w:t>
            </w:r>
            <w:r w:rsidR="00C12D13">
              <w:rPr>
                <w:rFonts w:eastAsia="Calibri"/>
                <w:b/>
                <w:bCs/>
              </w:rPr>
              <w:t>/</w:t>
            </w:r>
            <w:r>
              <w:rPr>
                <w:rFonts w:eastAsia="Calibri"/>
                <w:b/>
                <w:bCs/>
              </w:rPr>
              <w:t xml:space="preserve">                            </w:t>
            </w:r>
          </w:p>
        </w:tc>
        <w:tc>
          <w:tcPr>
            <w:tcW w:w="3538" w:type="dxa"/>
          </w:tcPr>
          <w:p w14:paraId="4CB8005D" w14:textId="648ADD1F" w:rsidR="00D374FC" w:rsidRDefault="006510D8" w:rsidP="00C12D13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                                  </w:t>
            </w:r>
            <w:r w:rsidR="00C12D13">
              <w:rPr>
                <w:b/>
                <w:bCs/>
              </w:rPr>
              <w:t>/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D374FC" w14:paraId="325D73F1" w14:textId="77777777">
        <w:tc>
          <w:tcPr>
            <w:tcW w:w="3429" w:type="dxa"/>
          </w:tcPr>
          <w:p w14:paraId="04FF5057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d) Posjet</w:t>
            </w:r>
          </w:p>
        </w:tc>
        <w:tc>
          <w:tcPr>
            <w:tcW w:w="2095" w:type="dxa"/>
          </w:tcPr>
          <w:p w14:paraId="51B9CE0E" w14:textId="119DEA89" w:rsidR="00D374FC" w:rsidRDefault="00C12D13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/</w:t>
            </w:r>
          </w:p>
        </w:tc>
        <w:tc>
          <w:tcPr>
            <w:tcW w:w="3538" w:type="dxa"/>
          </w:tcPr>
          <w:p w14:paraId="6022CE9E" w14:textId="4D5593E0" w:rsidR="00D374FC" w:rsidRDefault="00C12D13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/</w:t>
            </w:r>
          </w:p>
        </w:tc>
      </w:tr>
    </w:tbl>
    <w:p w14:paraId="4635B7A5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29"/>
        <w:gridCol w:w="5633"/>
      </w:tblGrid>
      <w:tr w:rsidR="00D374FC" w14:paraId="258FE14E" w14:textId="77777777">
        <w:tc>
          <w:tcPr>
            <w:tcW w:w="3429" w:type="dxa"/>
            <w:shd w:val="clear" w:color="auto" w:fill="A6A6A6" w:themeFill="background1" w:themeFillShade="A6"/>
          </w:tcPr>
          <w:p w14:paraId="15D31FA4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4. Odredište:</w:t>
            </w:r>
          </w:p>
        </w:tc>
        <w:tc>
          <w:tcPr>
            <w:tcW w:w="5632" w:type="dxa"/>
            <w:shd w:val="clear" w:color="auto" w:fill="A6A6A6" w:themeFill="background1" w:themeFillShade="A6"/>
          </w:tcPr>
          <w:p w14:paraId="5F71A33A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Upisati područje, ime/imena države/država:</w:t>
            </w:r>
          </w:p>
        </w:tc>
      </w:tr>
      <w:tr w:rsidR="00D374FC" w14:paraId="066C521D" w14:textId="77777777">
        <w:tc>
          <w:tcPr>
            <w:tcW w:w="3429" w:type="dxa"/>
          </w:tcPr>
          <w:p w14:paraId="1BC34322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u Republici Hrvatskoj</w:t>
            </w:r>
          </w:p>
        </w:tc>
        <w:tc>
          <w:tcPr>
            <w:tcW w:w="5632" w:type="dxa"/>
          </w:tcPr>
          <w:p w14:paraId="2CF32201" w14:textId="44E20B26" w:rsidR="00D374FC" w:rsidRDefault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KVARNERSKO OTOČJE </w:t>
            </w:r>
          </w:p>
        </w:tc>
      </w:tr>
      <w:tr w:rsidR="00D374FC" w14:paraId="016DC8B9" w14:textId="77777777">
        <w:tc>
          <w:tcPr>
            <w:tcW w:w="3429" w:type="dxa"/>
          </w:tcPr>
          <w:p w14:paraId="0496DC89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u inozemstvu</w:t>
            </w:r>
          </w:p>
        </w:tc>
        <w:tc>
          <w:tcPr>
            <w:tcW w:w="5632" w:type="dxa"/>
          </w:tcPr>
          <w:p w14:paraId="2A971783" w14:textId="2ED29150" w:rsidR="00D374FC" w:rsidRDefault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/</w:t>
            </w:r>
          </w:p>
        </w:tc>
      </w:tr>
    </w:tbl>
    <w:p w14:paraId="6BBA034C" w14:textId="77777777" w:rsidR="00D374FC" w:rsidRDefault="006510D8">
      <w:pPr>
        <w:tabs>
          <w:tab w:val="left" w:pos="1770"/>
        </w:tabs>
      </w:pPr>
      <w:r>
        <w:tab/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247"/>
        <w:gridCol w:w="7815"/>
      </w:tblGrid>
      <w:tr w:rsidR="00C12D13" w14:paraId="2FD98E0D" w14:textId="77777777" w:rsidTr="00C12D13">
        <w:trPr>
          <w:trHeight w:val="1390"/>
        </w:trPr>
        <w:tc>
          <w:tcPr>
            <w:tcW w:w="1247" w:type="dxa"/>
            <w:tcBorders>
              <w:bottom w:val="nil"/>
            </w:tcBorders>
            <w:shd w:val="clear" w:color="auto" w:fill="A6A6A6" w:themeFill="background1" w:themeFillShade="A6"/>
          </w:tcPr>
          <w:p w14:paraId="5A1D6D40" w14:textId="77777777" w:rsidR="00C12D13" w:rsidRDefault="00C12D1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5. Planirano vrijeme realizacije</w:t>
            </w:r>
          </w:p>
        </w:tc>
        <w:tc>
          <w:tcPr>
            <w:tcW w:w="7815" w:type="dxa"/>
            <w:vAlign w:val="center"/>
          </w:tcPr>
          <w:p w14:paraId="49D71F52" w14:textId="77777777" w:rsidR="00C12D13" w:rsidRDefault="00C12D13" w:rsidP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 POLASKA: </w:t>
            </w:r>
          </w:p>
          <w:p w14:paraId="4A440DFD" w14:textId="75A862EF" w:rsidR="00C12D13" w:rsidRDefault="00C12D13" w:rsidP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25.05.</w:t>
            </w:r>
            <w:r w:rsidR="000B0C39">
              <w:rPr>
                <w:b/>
                <w:bCs/>
              </w:rPr>
              <w:t>2026. / 26.05.2026. / 27.05.2026</w:t>
            </w:r>
            <w:bookmarkStart w:id="0" w:name="_GoBack"/>
            <w:bookmarkEnd w:id="0"/>
            <w:r>
              <w:rPr>
                <w:b/>
                <w:bCs/>
              </w:rPr>
              <w:t xml:space="preserve">./ 01.06.2026. </w:t>
            </w:r>
          </w:p>
        </w:tc>
      </w:tr>
      <w:tr w:rsidR="00C12D13" w14:paraId="4140FBC6" w14:textId="77777777" w:rsidTr="00C12D13">
        <w:trPr>
          <w:trHeight w:val="455"/>
        </w:trPr>
        <w:tc>
          <w:tcPr>
            <w:tcW w:w="1247" w:type="dxa"/>
            <w:tcBorders>
              <w:top w:val="nil"/>
            </w:tcBorders>
            <w:shd w:val="clear" w:color="auto" w:fill="A6A6A6" w:themeFill="background1" w:themeFillShade="A6"/>
          </w:tcPr>
          <w:p w14:paraId="482B4989" w14:textId="77777777" w:rsidR="00C12D13" w:rsidRDefault="00C12D13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  <w:sz w:val="16"/>
                <w:szCs w:val="16"/>
              </w:rPr>
              <w:t>( predložiti u okvirnom terminu od dva tjedna):</w:t>
            </w:r>
          </w:p>
        </w:tc>
        <w:tc>
          <w:tcPr>
            <w:tcW w:w="7815" w:type="dxa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16AB35F0" w14:textId="556E6568" w:rsidR="00C12D13" w:rsidRPr="00C12D13" w:rsidRDefault="00C12D13" w:rsidP="00C12D13">
            <w:pPr>
              <w:widowControl w:val="0"/>
              <w:spacing w:after="0" w:line="240" w:lineRule="auto"/>
              <w:rPr>
                <w:b/>
                <w:bCs/>
                <w:i/>
              </w:rPr>
            </w:pPr>
            <w:r w:rsidRPr="00C12D13">
              <w:rPr>
                <w:b/>
                <w:bCs/>
                <w:i/>
              </w:rPr>
              <w:t>DATUM BORAVKA NE UKLJUČUJE VIKEND</w:t>
            </w:r>
          </w:p>
        </w:tc>
      </w:tr>
    </w:tbl>
    <w:p w14:paraId="7507AE9F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27"/>
        <w:gridCol w:w="2891"/>
        <w:gridCol w:w="2744"/>
      </w:tblGrid>
      <w:tr w:rsidR="00D374FC" w14:paraId="507AFAD2" w14:textId="77777777">
        <w:tc>
          <w:tcPr>
            <w:tcW w:w="3427" w:type="dxa"/>
            <w:shd w:val="clear" w:color="auto" w:fill="A6A6A6" w:themeFill="background1" w:themeFillShade="A6"/>
          </w:tcPr>
          <w:p w14:paraId="42C305D8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6. Broj sudionika:</w:t>
            </w:r>
          </w:p>
        </w:tc>
        <w:tc>
          <w:tcPr>
            <w:tcW w:w="5635" w:type="dxa"/>
            <w:gridSpan w:val="2"/>
            <w:shd w:val="clear" w:color="auto" w:fill="A6A6A6" w:themeFill="background1" w:themeFillShade="A6"/>
          </w:tcPr>
          <w:p w14:paraId="4EC40184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Upisati broj:</w:t>
            </w:r>
          </w:p>
        </w:tc>
      </w:tr>
      <w:tr w:rsidR="00D374FC" w14:paraId="38D568DF" w14:textId="77777777" w:rsidTr="00C12D13">
        <w:tc>
          <w:tcPr>
            <w:tcW w:w="3427" w:type="dxa"/>
          </w:tcPr>
          <w:p w14:paraId="18F52A46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Predviđeni broj učenika</w:t>
            </w:r>
          </w:p>
        </w:tc>
        <w:tc>
          <w:tcPr>
            <w:tcW w:w="2891" w:type="dxa"/>
            <w:vAlign w:val="center"/>
          </w:tcPr>
          <w:p w14:paraId="10638D0F" w14:textId="5490A220" w:rsidR="00D374FC" w:rsidRDefault="00C12D13" w:rsidP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744" w:type="dxa"/>
          </w:tcPr>
          <w:p w14:paraId="562732D1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s  mogućnošću odstupanja za tri učenika</w:t>
            </w:r>
          </w:p>
        </w:tc>
      </w:tr>
      <w:tr w:rsidR="00D374FC" w14:paraId="70B7B6CE" w14:textId="77777777">
        <w:trPr>
          <w:trHeight w:val="109"/>
        </w:trPr>
        <w:tc>
          <w:tcPr>
            <w:tcW w:w="3427" w:type="dxa"/>
          </w:tcPr>
          <w:p w14:paraId="6E2510E5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Predviđeni broj učitelja</w:t>
            </w:r>
          </w:p>
        </w:tc>
        <w:tc>
          <w:tcPr>
            <w:tcW w:w="2891" w:type="dxa"/>
          </w:tcPr>
          <w:p w14:paraId="1F0611E3" w14:textId="62734A3C" w:rsidR="00D374FC" w:rsidRDefault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44" w:type="dxa"/>
          </w:tcPr>
          <w:p w14:paraId="46E8EC22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6C866506" w14:textId="77777777">
        <w:tc>
          <w:tcPr>
            <w:tcW w:w="3427" w:type="dxa"/>
          </w:tcPr>
          <w:p w14:paraId="52ECF099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Očekivani broj gratis ponuda</w:t>
            </w:r>
          </w:p>
        </w:tc>
        <w:tc>
          <w:tcPr>
            <w:tcW w:w="2891" w:type="dxa"/>
          </w:tcPr>
          <w:p w14:paraId="66D70FD8" w14:textId="7BF3BEBA" w:rsidR="00D374FC" w:rsidRDefault="00C12D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44" w:type="dxa"/>
          </w:tcPr>
          <w:p w14:paraId="6387D1BE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ADE92CF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29"/>
        <w:gridCol w:w="5633"/>
      </w:tblGrid>
      <w:tr w:rsidR="00D374FC" w14:paraId="37648404" w14:textId="77777777">
        <w:tc>
          <w:tcPr>
            <w:tcW w:w="3429" w:type="dxa"/>
            <w:shd w:val="clear" w:color="auto" w:fill="A6A6A6" w:themeFill="background1" w:themeFillShade="A6"/>
          </w:tcPr>
          <w:p w14:paraId="47B3042A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7. Plan puta:</w:t>
            </w:r>
          </w:p>
        </w:tc>
        <w:tc>
          <w:tcPr>
            <w:tcW w:w="5632" w:type="dxa"/>
            <w:shd w:val="clear" w:color="auto" w:fill="A6A6A6" w:themeFill="background1" w:themeFillShade="A6"/>
          </w:tcPr>
          <w:p w14:paraId="39B38790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Upisati traženo</w:t>
            </w:r>
          </w:p>
        </w:tc>
      </w:tr>
      <w:tr w:rsidR="00D374FC" w14:paraId="77287EC3" w14:textId="77777777">
        <w:tc>
          <w:tcPr>
            <w:tcW w:w="3429" w:type="dxa"/>
          </w:tcPr>
          <w:p w14:paraId="26296C17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Mjesto polaska</w:t>
            </w:r>
          </w:p>
        </w:tc>
        <w:tc>
          <w:tcPr>
            <w:tcW w:w="5632" w:type="dxa"/>
          </w:tcPr>
          <w:p w14:paraId="1E2471A5" w14:textId="54F7885D" w:rsidR="00D374FC" w:rsidRPr="00C12D13" w:rsidRDefault="00C12D13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C12D13">
              <w:rPr>
                <w:rFonts w:ascii="Calibri" w:eastAsia="Calibri" w:hAnsi="Calibri"/>
                <w:b/>
                <w:bCs/>
              </w:rPr>
              <w:t xml:space="preserve">BOŽJAKOVINA </w:t>
            </w:r>
          </w:p>
        </w:tc>
      </w:tr>
      <w:tr w:rsidR="00D374FC" w14:paraId="73166373" w14:textId="77777777">
        <w:tc>
          <w:tcPr>
            <w:tcW w:w="3429" w:type="dxa"/>
          </w:tcPr>
          <w:p w14:paraId="6793E50A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Imena mjesta (gradova i/ili naselja) koja se posjećuju:</w:t>
            </w:r>
          </w:p>
        </w:tc>
        <w:tc>
          <w:tcPr>
            <w:tcW w:w="5632" w:type="dxa"/>
          </w:tcPr>
          <w:p w14:paraId="28B04161" w14:textId="77777777" w:rsidR="00D374FC" w:rsidRPr="00C12D13" w:rsidRDefault="00C12D13" w:rsidP="00C12D13">
            <w:pPr>
              <w:pStyle w:val="Odlomakpopis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C12D13">
              <w:rPr>
                <w:rFonts w:ascii="Calibri" w:eastAsia="Calibri" w:hAnsi="Calibri"/>
                <w:b/>
                <w:bCs/>
              </w:rPr>
              <w:t xml:space="preserve">DAN: OTOK KRK (CRKVA SV. LUCIJE), RUČAK, ODLAZAK NA LOŠINJ + RAZGLED GRADA, VEČERA, VEČERNJI PROGRAM UZ ANIMATORA </w:t>
            </w:r>
          </w:p>
          <w:p w14:paraId="6674D408" w14:textId="00099646" w:rsidR="00C12D13" w:rsidRPr="00C12D13" w:rsidRDefault="002D080E" w:rsidP="00C12D13">
            <w:pPr>
              <w:pStyle w:val="Odlomakpopis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  <w:bCs/>
              </w:rPr>
              <w:lastRenderedPageBreak/>
              <w:t xml:space="preserve">DAN: </w:t>
            </w:r>
            <w:r w:rsidR="00C12D13">
              <w:rPr>
                <w:rFonts w:ascii="Calibri" w:eastAsia="Calibri" w:hAnsi="Calibri"/>
                <w:b/>
                <w:bCs/>
              </w:rPr>
              <w:t xml:space="preserve">DORUČAK, RUČAK, VEČERA, MUZEJ APOKSIMENA, MIOMIRISNI OTOČKI VRT, PLAVI SVIJET (INSTITUT ZA ISTRAŽIVANJE I ZAŠTITU MORA), KUPANJE, VEČERNJI PROGRAM UZ ANIMATORA </w:t>
            </w:r>
          </w:p>
          <w:p w14:paraId="2FC6A78C" w14:textId="0E9E6883" w:rsidR="00C12D13" w:rsidRPr="00C12D13" w:rsidRDefault="002D080E" w:rsidP="00C12D13">
            <w:pPr>
              <w:pStyle w:val="Odlomakpopis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DAN: </w:t>
            </w:r>
            <w:r w:rsidR="00C12D13">
              <w:rPr>
                <w:rFonts w:ascii="Calibri" w:eastAsia="Calibri" w:hAnsi="Calibri"/>
                <w:b/>
                <w:bCs/>
              </w:rPr>
              <w:t>DORUČAK, CRES I OBILAZAK GRADA CRESA, CENTAR ZA BJELOGLAVE SUPOVE, RUČAK U POVRATKU</w:t>
            </w:r>
          </w:p>
        </w:tc>
      </w:tr>
    </w:tbl>
    <w:p w14:paraId="3CF21875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37"/>
        <w:gridCol w:w="5625"/>
      </w:tblGrid>
      <w:tr w:rsidR="00D374FC" w14:paraId="665CD49D" w14:textId="77777777">
        <w:tc>
          <w:tcPr>
            <w:tcW w:w="3437" w:type="dxa"/>
            <w:shd w:val="clear" w:color="auto" w:fill="A6A6A6" w:themeFill="background1" w:themeFillShade="A6"/>
          </w:tcPr>
          <w:p w14:paraId="2EA106B7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8. Vrsta prijevoza:</w:t>
            </w:r>
          </w:p>
        </w:tc>
        <w:tc>
          <w:tcPr>
            <w:tcW w:w="5624" w:type="dxa"/>
            <w:shd w:val="clear" w:color="auto" w:fill="A6A6A6" w:themeFill="background1" w:themeFillShade="A6"/>
          </w:tcPr>
          <w:p w14:paraId="728B5585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Traženo označiti s X ili dopisati kombinacije</w:t>
            </w:r>
          </w:p>
        </w:tc>
      </w:tr>
      <w:tr w:rsidR="00D374FC" w14:paraId="6D47E8E0" w14:textId="77777777" w:rsidTr="00C12D13">
        <w:tc>
          <w:tcPr>
            <w:tcW w:w="3437" w:type="dxa"/>
          </w:tcPr>
          <w:p w14:paraId="12556A46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Autobus koji udovoljava zakonskim propisima za prijevoz učenika</w:t>
            </w:r>
          </w:p>
        </w:tc>
        <w:tc>
          <w:tcPr>
            <w:tcW w:w="5624" w:type="dxa"/>
            <w:vAlign w:val="center"/>
          </w:tcPr>
          <w:p w14:paraId="71DAADBC" w14:textId="793E9EDD" w:rsidR="00D374FC" w:rsidRDefault="00C12D13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D374FC" w14:paraId="47CAF37B" w14:textId="77777777" w:rsidTr="00C12D13">
        <w:tc>
          <w:tcPr>
            <w:tcW w:w="3437" w:type="dxa"/>
          </w:tcPr>
          <w:p w14:paraId="7ABDC2A5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Vlak</w:t>
            </w:r>
          </w:p>
        </w:tc>
        <w:tc>
          <w:tcPr>
            <w:tcW w:w="5624" w:type="dxa"/>
            <w:vAlign w:val="center"/>
          </w:tcPr>
          <w:p w14:paraId="5CE13C16" w14:textId="77777777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61304138" w14:textId="77777777" w:rsidTr="00C12D13">
        <w:tc>
          <w:tcPr>
            <w:tcW w:w="3437" w:type="dxa"/>
          </w:tcPr>
          <w:p w14:paraId="4FEB8734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Brod</w:t>
            </w:r>
          </w:p>
        </w:tc>
        <w:tc>
          <w:tcPr>
            <w:tcW w:w="5624" w:type="dxa"/>
            <w:vAlign w:val="center"/>
          </w:tcPr>
          <w:p w14:paraId="19AEC7B6" w14:textId="4BC4540F" w:rsidR="00D374FC" w:rsidRDefault="00C12D13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  <w:r w:rsidR="002D080E">
              <w:rPr>
                <w:rFonts w:ascii="Calibri" w:eastAsia="Calibri" w:hAnsi="Calibri"/>
              </w:rPr>
              <w:t xml:space="preserve"> (TRAJEKT)</w:t>
            </w:r>
          </w:p>
        </w:tc>
      </w:tr>
      <w:tr w:rsidR="00D374FC" w14:paraId="06933973" w14:textId="77777777" w:rsidTr="00C12D13">
        <w:tc>
          <w:tcPr>
            <w:tcW w:w="3437" w:type="dxa"/>
          </w:tcPr>
          <w:p w14:paraId="1342F2B7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d) Zrakoplov</w:t>
            </w:r>
          </w:p>
        </w:tc>
        <w:tc>
          <w:tcPr>
            <w:tcW w:w="5624" w:type="dxa"/>
            <w:vAlign w:val="center"/>
          </w:tcPr>
          <w:p w14:paraId="0A660324" w14:textId="77777777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01977425" w14:textId="77777777" w:rsidTr="00C12D13">
        <w:tc>
          <w:tcPr>
            <w:tcW w:w="3437" w:type="dxa"/>
          </w:tcPr>
          <w:p w14:paraId="590F9B30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e) Kombinirani prijevoz</w:t>
            </w:r>
          </w:p>
        </w:tc>
        <w:tc>
          <w:tcPr>
            <w:tcW w:w="5624" w:type="dxa"/>
            <w:vAlign w:val="center"/>
          </w:tcPr>
          <w:p w14:paraId="46C152EF" w14:textId="77777777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3A4F2D01" w14:textId="77777777">
        <w:tc>
          <w:tcPr>
            <w:tcW w:w="3437" w:type="dxa"/>
            <w:shd w:val="clear" w:color="auto" w:fill="A6A6A6" w:themeFill="background1" w:themeFillShade="A6"/>
          </w:tcPr>
          <w:p w14:paraId="2A4F5056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9. Smještaj:</w:t>
            </w:r>
          </w:p>
        </w:tc>
        <w:tc>
          <w:tcPr>
            <w:tcW w:w="5624" w:type="dxa"/>
            <w:shd w:val="clear" w:color="auto" w:fill="A6A6A6" w:themeFill="background1" w:themeFillShade="A6"/>
          </w:tcPr>
          <w:p w14:paraId="3FC9C31E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Označiti s X  ili dopisati traženo</w:t>
            </w:r>
          </w:p>
        </w:tc>
      </w:tr>
      <w:tr w:rsidR="00D374FC" w14:paraId="0A8D97D7" w14:textId="77777777">
        <w:tc>
          <w:tcPr>
            <w:tcW w:w="3437" w:type="dxa"/>
          </w:tcPr>
          <w:p w14:paraId="0A7E4C18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Hostel</w:t>
            </w:r>
          </w:p>
        </w:tc>
        <w:tc>
          <w:tcPr>
            <w:tcW w:w="5624" w:type="dxa"/>
          </w:tcPr>
          <w:p w14:paraId="2A39E832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3546FD85" w14:textId="77777777">
        <w:tc>
          <w:tcPr>
            <w:tcW w:w="3437" w:type="dxa"/>
          </w:tcPr>
          <w:p w14:paraId="7506C621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Hotel, ako je moguće:</w:t>
            </w:r>
          </w:p>
        </w:tc>
        <w:tc>
          <w:tcPr>
            <w:tcW w:w="5624" w:type="dxa"/>
          </w:tcPr>
          <w:p w14:paraId="1FEBD494" w14:textId="22DF58AE" w:rsidR="00D374FC" w:rsidRPr="006510D8" w:rsidRDefault="00C12D13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D374FC" w14:paraId="4A57A795" w14:textId="77777777">
        <w:tc>
          <w:tcPr>
            <w:tcW w:w="3437" w:type="dxa"/>
          </w:tcPr>
          <w:p w14:paraId="7F78A34A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□</w:t>
            </w:r>
            <w:r>
              <w:rPr>
                <w:rFonts w:eastAsia="Calibri"/>
              </w:rPr>
              <w:t xml:space="preserve"> bliže centru grada</w:t>
            </w:r>
          </w:p>
        </w:tc>
        <w:tc>
          <w:tcPr>
            <w:tcW w:w="5624" w:type="dxa"/>
          </w:tcPr>
          <w:p w14:paraId="521D5521" w14:textId="3F533D95" w:rsidR="00D374FC" w:rsidRDefault="00C12D1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 w:rsidRPr="00C12D13">
              <w:rPr>
                <w:rFonts w:eastAsia="Calibri"/>
                <w:i/>
              </w:rPr>
              <w:t xml:space="preserve">X </w:t>
            </w:r>
            <w:r>
              <w:rPr>
                <w:rFonts w:eastAsia="Calibri"/>
                <w:i/>
                <w:sz w:val="16"/>
                <w:szCs w:val="16"/>
              </w:rPr>
              <w:t xml:space="preserve">   </w:t>
            </w:r>
            <w:r w:rsidR="006510D8">
              <w:rPr>
                <w:rFonts w:eastAsia="Calibri"/>
                <w:i/>
                <w:sz w:val="16"/>
                <w:szCs w:val="16"/>
              </w:rPr>
              <w:t>(Ime grada/gradova)</w:t>
            </w:r>
            <w:r>
              <w:rPr>
                <w:rFonts w:eastAsia="Calibri"/>
                <w:i/>
                <w:sz w:val="16"/>
                <w:szCs w:val="16"/>
              </w:rPr>
              <w:t xml:space="preserve"> </w:t>
            </w:r>
            <w:r w:rsidRPr="00C12D13">
              <w:rPr>
                <w:rFonts w:eastAsia="Calibri"/>
                <w:b/>
                <w:bCs/>
                <w:i/>
                <w:sz w:val="16"/>
                <w:szCs w:val="16"/>
              </w:rPr>
              <w:t>MALI LOŠINJ</w:t>
            </w:r>
            <w:r w:rsidR="002D080E">
              <w:rPr>
                <w:rFonts w:eastAsia="Calibri"/>
                <w:b/>
                <w:bCs/>
                <w:i/>
                <w:sz w:val="16"/>
                <w:szCs w:val="16"/>
              </w:rPr>
              <w:t>/ VELI LOŠINJ</w:t>
            </w:r>
            <w:r>
              <w:rPr>
                <w:rFonts w:eastAsia="Calibri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D374FC" w14:paraId="44C74D8C" w14:textId="77777777">
        <w:tc>
          <w:tcPr>
            <w:tcW w:w="3437" w:type="dxa"/>
          </w:tcPr>
          <w:p w14:paraId="1FC4DBBE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□</w:t>
            </w:r>
            <w:r>
              <w:rPr>
                <w:rFonts w:eastAsia="Calibri"/>
              </w:rPr>
              <w:t xml:space="preserve"> izvan grada s mogućnošću korištenja javnog prijevoza</w:t>
            </w:r>
          </w:p>
        </w:tc>
        <w:tc>
          <w:tcPr>
            <w:tcW w:w="5624" w:type="dxa"/>
          </w:tcPr>
          <w:p w14:paraId="5E2ECEFB" w14:textId="77777777" w:rsidR="00D374FC" w:rsidRDefault="006510D8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>(Ime grada/gradova)</w:t>
            </w:r>
          </w:p>
        </w:tc>
      </w:tr>
      <w:tr w:rsidR="00D374FC" w14:paraId="3D469E23" w14:textId="77777777">
        <w:tc>
          <w:tcPr>
            <w:tcW w:w="3437" w:type="dxa"/>
          </w:tcPr>
          <w:p w14:paraId="2CF6CFF3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□</w:t>
            </w:r>
            <w:r>
              <w:rPr>
                <w:rFonts w:eastAsia="Calibri"/>
              </w:rPr>
              <w:t xml:space="preserve"> nije bitna udaljenost od grada</w:t>
            </w:r>
          </w:p>
        </w:tc>
        <w:tc>
          <w:tcPr>
            <w:tcW w:w="5624" w:type="dxa"/>
          </w:tcPr>
          <w:p w14:paraId="139459D3" w14:textId="77777777" w:rsidR="00D374FC" w:rsidRDefault="006510D8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>(Ime grada/gradova)</w:t>
            </w:r>
          </w:p>
        </w:tc>
      </w:tr>
      <w:tr w:rsidR="00D374FC" w14:paraId="7B8DAEE9" w14:textId="77777777">
        <w:tc>
          <w:tcPr>
            <w:tcW w:w="3437" w:type="dxa"/>
          </w:tcPr>
          <w:p w14:paraId="592D7E2E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Pansion</w:t>
            </w:r>
          </w:p>
        </w:tc>
        <w:tc>
          <w:tcPr>
            <w:tcW w:w="5624" w:type="dxa"/>
          </w:tcPr>
          <w:p w14:paraId="414E7FE8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7DF1F7CD" w14:textId="77777777">
        <w:tc>
          <w:tcPr>
            <w:tcW w:w="3437" w:type="dxa"/>
          </w:tcPr>
          <w:p w14:paraId="057C135D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d) Prehrana na bazi polupansiona</w:t>
            </w:r>
          </w:p>
        </w:tc>
        <w:tc>
          <w:tcPr>
            <w:tcW w:w="5624" w:type="dxa"/>
          </w:tcPr>
          <w:p w14:paraId="03FF8DDD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24A065FB" w14:textId="77777777">
        <w:tc>
          <w:tcPr>
            <w:tcW w:w="3437" w:type="dxa"/>
          </w:tcPr>
          <w:p w14:paraId="46BC6D3B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e) Prehrana na bazi punog pansiona</w:t>
            </w:r>
          </w:p>
        </w:tc>
        <w:tc>
          <w:tcPr>
            <w:tcW w:w="5624" w:type="dxa"/>
          </w:tcPr>
          <w:p w14:paraId="45B750B7" w14:textId="4DDF7FF5" w:rsidR="00D374FC" w:rsidRPr="00C12D13" w:rsidRDefault="00C12D13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C12D13">
              <w:rPr>
                <w:rFonts w:ascii="Calibri" w:eastAsia="Calibri" w:hAnsi="Calibri"/>
                <w:b/>
                <w:bCs/>
              </w:rPr>
              <w:t xml:space="preserve">2 PUNA PANSIONA + RUČAK U POVRATKU </w:t>
            </w:r>
          </w:p>
        </w:tc>
      </w:tr>
      <w:tr w:rsidR="00D374FC" w14:paraId="7FA27594" w14:textId="77777777">
        <w:tc>
          <w:tcPr>
            <w:tcW w:w="3437" w:type="dxa"/>
          </w:tcPr>
          <w:p w14:paraId="38751E6F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5624" w:type="dxa"/>
          </w:tcPr>
          <w:p w14:paraId="001D5069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68599C4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40"/>
        <w:gridCol w:w="5625"/>
      </w:tblGrid>
      <w:tr w:rsidR="00D374FC" w14:paraId="1D562812" w14:textId="77777777" w:rsidTr="00C12D13">
        <w:trPr>
          <w:trHeight w:val="613"/>
        </w:trPr>
        <w:tc>
          <w:tcPr>
            <w:tcW w:w="3437" w:type="dxa"/>
            <w:gridSpan w:val="2"/>
            <w:shd w:val="clear" w:color="auto" w:fill="A6A6A6" w:themeFill="background1" w:themeFillShade="A6"/>
          </w:tcPr>
          <w:p w14:paraId="1E68C4C1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10. U cijenu ponude uračunati</w:t>
            </w:r>
          </w:p>
        </w:tc>
        <w:tc>
          <w:tcPr>
            <w:tcW w:w="5625" w:type="dxa"/>
            <w:shd w:val="clear" w:color="auto" w:fill="A6A6A6" w:themeFill="background1" w:themeFillShade="A6"/>
          </w:tcPr>
          <w:p w14:paraId="3450DDB5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t>Upisati traženo s imenima svakog muzeja, nacionalnog parka ili parka prirode, dvorca, grada, radionice i sl.:</w:t>
            </w:r>
          </w:p>
        </w:tc>
      </w:tr>
      <w:tr w:rsidR="00D374FC" w14:paraId="40A460CA" w14:textId="77777777" w:rsidTr="00C12D13">
        <w:trPr>
          <w:trHeight w:val="1274"/>
        </w:trPr>
        <w:tc>
          <w:tcPr>
            <w:tcW w:w="3437" w:type="dxa"/>
            <w:gridSpan w:val="2"/>
          </w:tcPr>
          <w:p w14:paraId="0D4C00AD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Ulaznice za</w:t>
            </w:r>
          </w:p>
        </w:tc>
        <w:tc>
          <w:tcPr>
            <w:tcW w:w="5625" w:type="dxa"/>
            <w:vAlign w:val="center"/>
          </w:tcPr>
          <w:p w14:paraId="37C2A0EC" w14:textId="4D44B551" w:rsidR="00D374FC" w:rsidRPr="00C12D13" w:rsidRDefault="00C12D13" w:rsidP="00C12D13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C12D13">
              <w:rPr>
                <w:rFonts w:ascii="Calibri" w:eastAsia="Calibri" w:hAnsi="Calibri"/>
                <w:b/>
                <w:bCs/>
              </w:rPr>
              <w:t>MUZEJ APOKSIOMENA, PLAVI SVIJET (INSTITUT ZA ISTRAŽIVANJE I ZAŠTITU MORA), CENTAR ZA OPORAVILIŠTE ZA BJELOGLAVE SUPOVE, MIOMIRISNI OTOČKI VRT</w:t>
            </w:r>
          </w:p>
        </w:tc>
      </w:tr>
      <w:tr w:rsidR="00D374FC" w14:paraId="25A1526A" w14:textId="77777777" w:rsidTr="00C12D13">
        <w:trPr>
          <w:trHeight w:val="283"/>
        </w:trPr>
        <w:tc>
          <w:tcPr>
            <w:tcW w:w="3437" w:type="dxa"/>
            <w:gridSpan w:val="2"/>
          </w:tcPr>
          <w:p w14:paraId="7D22042A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Sudjelovanje u radionicama</w:t>
            </w:r>
          </w:p>
        </w:tc>
        <w:tc>
          <w:tcPr>
            <w:tcW w:w="5625" w:type="dxa"/>
          </w:tcPr>
          <w:p w14:paraId="1D06B6D9" w14:textId="653D1C1F" w:rsidR="00D374FC" w:rsidRPr="00C12D13" w:rsidRDefault="00C12D13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C12D13">
              <w:rPr>
                <w:rFonts w:ascii="Calibri" w:eastAsia="Calibri" w:hAnsi="Calibri"/>
                <w:b/>
                <w:bCs/>
              </w:rPr>
              <w:t xml:space="preserve">NE </w:t>
            </w:r>
          </w:p>
        </w:tc>
      </w:tr>
      <w:tr w:rsidR="00C12D13" w14:paraId="495E5899" w14:textId="77777777" w:rsidTr="00C12D13">
        <w:trPr>
          <w:trHeight w:val="420"/>
        </w:trPr>
        <w:tc>
          <w:tcPr>
            <w:tcW w:w="3397" w:type="dxa"/>
          </w:tcPr>
          <w:p w14:paraId="0C97EDEB" w14:textId="77777777" w:rsidR="00C12D13" w:rsidRDefault="00C12D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c) Turističkog vodiča za razgled grada</w:t>
            </w:r>
          </w:p>
          <w:p w14:paraId="392BF400" w14:textId="77777777" w:rsidR="00C12D13" w:rsidRDefault="00C12D13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665" w:type="dxa"/>
            <w:gridSpan w:val="2"/>
          </w:tcPr>
          <w:p w14:paraId="07DD2197" w14:textId="0AFAB2F2" w:rsidR="00C12D13" w:rsidRPr="00C12D13" w:rsidRDefault="00C12D13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12D13">
              <w:rPr>
                <w:b/>
                <w:bCs/>
                <w:iCs/>
                <w:sz w:val="24"/>
                <w:szCs w:val="24"/>
              </w:rPr>
              <w:t>DA</w:t>
            </w:r>
          </w:p>
        </w:tc>
      </w:tr>
      <w:tr w:rsidR="00C12D13" w14:paraId="2E77C85A" w14:textId="77777777" w:rsidTr="00C12D13">
        <w:trPr>
          <w:trHeight w:val="420"/>
        </w:trPr>
        <w:tc>
          <w:tcPr>
            <w:tcW w:w="3397" w:type="dxa"/>
          </w:tcPr>
          <w:p w14:paraId="5760D72E" w14:textId="0487C06C" w:rsidR="00C12D13" w:rsidRDefault="00C12D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d) Animator za večernji program </w:t>
            </w:r>
          </w:p>
        </w:tc>
        <w:tc>
          <w:tcPr>
            <w:tcW w:w="5665" w:type="dxa"/>
            <w:gridSpan w:val="2"/>
          </w:tcPr>
          <w:p w14:paraId="568459D9" w14:textId="450C575A" w:rsidR="00C12D13" w:rsidRPr="00C12D13" w:rsidRDefault="00C12D13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C12D13">
              <w:rPr>
                <w:rFonts w:eastAsia="Calibri"/>
                <w:b/>
                <w:bCs/>
              </w:rPr>
              <w:t>DA</w:t>
            </w:r>
          </w:p>
        </w:tc>
      </w:tr>
    </w:tbl>
    <w:p w14:paraId="4379CF02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39"/>
        <w:gridCol w:w="5623"/>
      </w:tblGrid>
      <w:tr w:rsidR="00D374FC" w14:paraId="491F82E2" w14:textId="77777777">
        <w:tc>
          <w:tcPr>
            <w:tcW w:w="3439" w:type="dxa"/>
            <w:shd w:val="clear" w:color="auto" w:fill="A6A6A6" w:themeFill="background1" w:themeFillShade="A6"/>
          </w:tcPr>
          <w:p w14:paraId="33074902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11. U cijenu uključiti i stavke </w:t>
            </w:r>
            <w:r>
              <w:rPr>
                <w:rFonts w:eastAsia="Calibri"/>
                <w:b/>
              </w:rPr>
              <w:lastRenderedPageBreak/>
              <w:t>putnog osiguranja od:</w:t>
            </w:r>
          </w:p>
        </w:tc>
        <w:tc>
          <w:tcPr>
            <w:tcW w:w="5622" w:type="dxa"/>
            <w:shd w:val="clear" w:color="auto" w:fill="A6A6A6" w:themeFill="background1" w:themeFillShade="A6"/>
            <w:vAlign w:val="center"/>
          </w:tcPr>
          <w:p w14:paraId="39889DEE" w14:textId="77777777" w:rsidR="00D374FC" w:rsidRDefault="006510D8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rFonts w:eastAsia="Calibri"/>
                <w:i/>
              </w:rPr>
              <w:lastRenderedPageBreak/>
              <w:t>Traženo označiti s X ili dopisati (za br. 12)</w:t>
            </w:r>
          </w:p>
        </w:tc>
      </w:tr>
      <w:tr w:rsidR="00D374FC" w14:paraId="323699EC" w14:textId="77777777" w:rsidTr="00C12D13">
        <w:tc>
          <w:tcPr>
            <w:tcW w:w="3439" w:type="dxa"/>
          </w:tcPr>
          <w:p w14:paraId="58ED069F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a) Posljedica nesretnog slučaja i bolesti na putovanju </w:t>
            </w:r>
          </w:p>
        </w:tc>
        <w:tc>
          <w:tcPr>
            <w:tcW w:w="5622" w:type="dxa"/>
            <w:vAlign w:val="center"/>
          </w:tcPr>
          <w:p w14:paraId="1823D888" w14:textId="530B0001" w:rsidR="00D374FC" w:rsidRDefault="00C12D13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D374FC" w14:paraId="63730F5E" w14:textId="77777777" w:rsidTr="00C12D13">
        <w:tc>
          <w:tcPr>
            <w:tcW w:w="3439" w:type="dxa"/>
          </w:tcPr>
          <w:p w14:paraId="73BBB545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Zdravstveno osiguranje za vrijeme puta i boravka u inozemstvu</w:t>
            </w:r>
          </w:p>
        </w:tc>
        <w:tc>
          <w:tcPr>
            <w:tcW w:w="5622" w:type="dxa"/>
            <w:vAlign w:val="center"/>
          </w:tcPr>
          <w:p w14:paraId="0325FD4C" w14:textId="60067D05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5DE1CDB1" w14:textId="77777777" w:rsidTr="00C12D13">
        <w:tc>
          <w:tcPr>
            <w:tcW w:w="3439" w:type="dxa"/>
          </w:tcPr>
          <w:p w14:paraId="50218349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Otkaza putovanja</w:t>
            </w:r>
          </w:p>
        </w:tc>
        <w:tc>
          <w:tcPr>
            <w:tcW w:w="5622" w:type="dxa"/>
            <w:vAlign w:val="center"/>
          </w:tcPr>
          <w:p w14:paraId="30B654D9" w14:textId="2F765C4E" w:rsidR="00D374FC" w:rsidRDefault="00C12D13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D374FC" w14:paraId="6CF9502F" w14:textId="77777777" w:rsidTr="00C12D13">
        <w:tc>
          <w:tcPr>
            <w:tcW w:w="3439" w:type="dxa"/>
          </w:tcPr>
          <w:p w14:paraId="3A9CD65E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d) troškova pomoći povratka u mjesto polazišta u slučaju nesreće i bolesti</w:t>
            </w:r>
          </w:p>
        </w:tc>
        <w:tc>
          <w:tcPr>
            <w:tcW w:w="5622" w:type="dxa"/>
            <w:vAlign w:val="center"/>
          </w:tcPr>
          <w:p w14:paraId="2DD8B089" w14:textId="539FFA80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374FC" w14:paraId="13BA9FAB" w14:textId="77777777" w:rsidTr="00C12D13">
        <w:tc>
          <w:tcPr>
            <w:tcW w:w="3439" w:type="dxa"/>
          </w:tcPr>
          <w:p w14:paraId="338601CD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e) Oštećenja i gubitka prtljage</w:t>
            </w:r>
          </w:p>
        </w:tc>
        <w:tc>
          <w:tcPr>
            <w:tcW w:w="5622" w:type="dxa"/>
            <w:vAlign w:val="center"/>
          </w:tcPr>
          <w:p w14:paraId="36FFF083" w14:textId="3B59D8C4" w:rsidR="00D374FC" w:rsidRDefault="00D374FC" w:rsidP="00C12D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98C20EF" w14:textId="77777777" w:rsidR="00D374FC" w:rsidRDefault="00D374FC"/>
    <w:p w14:paraId="0FD86B69" w14:textId="77777777" w:rsidR="00D374FC" w:rsidRDefault="00D374FC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420"/>
        <w:gridCol w:w="2592"/>
        <w:gridCol w:w="1354"/>
        <w:gridCol w:w="1696"/>
      </w:tblGrid>
      <w:tr w:rsidR="00D374FC" w14:paraId="3ACF7092" w14:textId="77777777">
        <w:tc>
          <w:tcPr>
            <w:tcW w:w="9061" w:type="dxa"/>
            <w:gridSpan w:val="4"/>
          </w:tcPr>
          <w:p w14:paraId="7C9D54E9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12. Dostava ponuda:</w:t>
            </w:r>
          </w:p>
        </w:tc>
      </w:tr>
      <w:tr w:rsidR="00D374FC" w14:paraId="5F8A2280" w14:textId="77777777">
        <w:tc>
          <w:tcPr>
            <w:tcW w:w="3419" w:type="dxa"/>
          </w:tcPr>
          <w:p w14:paraId="431E6988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Rok dostave ponuda je</w:t>
            </w:r>
          </w:p>
        </w:tc>
        <w:tc>
          <w:tcPr>
            <w:tcW w:w="5642" w:type="dxa"/>
            <w:gridSpan w:val="3"/>
          </w:tcPr>
          <w:p w14:paraId="00C34DBE" w14:textId="03272E49" w:rsidR="00D374FC" w:rsidRDefault="00CE62F1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                                                   </w:t>
            </w:r>
            <w:r w:rsidR="00E00895">
              <w:rPr>
                <w:rFonts w:eastAsia="Calibri"/>
                <w:i/>
                <w:sz w:val="20"/>
                <w:szCs w:val="20"/>
              </w:rPr>
              <w:t>30</w:t>
            </w:r>
            <w:r w:rsidR="00050842">
              <w:rPr>
                <w:rFonts w:eastAsia="Calibri"/>
                <w:i/>
                <w:sz w:val="20"/>
                <w:szCs w:val="20"/>
              </w:rPr>
              <w:t xml:space="preserve">.10.2025. </w:t>
            </w:r>
            <w:r w:rsidR="006510D8">
              <w:rPr>
                <w:rFonts w:eastAsia="Calibri"/>
                <w:i/>
                <w:sz w:val="20"/>
                <w:szCs w:val="20"/>
              </w:rPr>
              <w:t xml:space="preserve">godine do </w:t>
            </w:r>
            <w:r w:rsidR="006510D8">
              <w:rPr>
                <w:rFonts w:eastAsia="Calibri"/>
                <w:i/>
                <w:sz w:val="20"/>
                <w:szCs w:val="20"/>
                <w:u w:val="single"/>
              </w:rPr>
              <w:t>_</w:t>
            </w:r>
            <w:r w:rsidR="00E00895">
              <w:rPr>
                <w:rFonts w:eastAsia="Calibri"/>
                <w:i/>
                <w:sz w:val="20"/>
                <w:szCs w:val="20"/>
                <w:u w:val="single"/>
              </w:rPr>
              <w:t>23:59</w:t>
            </w:r>
            <w:r w:rsidR="006510D8">
              <w:rPr>
                <w:rFonts w:eastAsia="Calibri"/>
                <w:i/>
                <w:sz w:val="20"/>
                <w:szCs w:val="20"/>
                <w:u w:val="single"/>
              </w:rPr>
              <w:t>_</w:t>
            </w:r>
            <w:r w:rsidR="006510D8">
              <w:rPr>
                <w:rFonts w:eastAsia="Calibri"/>
                <w:i/>
                <w:sz w:val="20"/>
                <w:szCs w:val="20"/>
              </w:rPr>
              <w:t xml:space="preserve"> sati</w:t>
            </w:r>
          </w:p>
        </w:tc>
      </w:tr>
      <w:tr w:rsidR="00D374FC" w14:paraId="752B6305" w14:textId="77777777">
        <w:tc>
          <w:tcPr>
            <w:tcW w:w="3419" w:type="dxa"/>
          </w:tcPr>
          <w:p w14:paraId="515A7658" w14:textId="77777777" w:rsidR="00D374FC" w:rsidRDefault="006510D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Razmatranje ponuda održat će se u školi dana</w:t>
            </w:r>
          </w:p>
        </w:tc>
        <w:tc>
          <w:tcPr>
            <w:tcW w:w="2592" w:type="dxa"/>
          </w:tcPr>
          <w:p w14:paraId="167AFE37" w14:textId="2C4EFE85" w:rsidR="00D374FC" w:rsidRDefault="006510D8" w:rsidP="00CE62F1">
            <w:pPr>
              <w:widowControl w:val="0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</w:rPr>
              <w:t xml:space="preserve">      </w:t>
            </w:r>
            <w:r w:rsidR="00050842">
              <w:rPr>
                <w:rFonts w:eastAsia="Calibri"/>
                <w:b/>
                <w:bCs/>
                <w:i/>
                <w:iCs/>
              </w:rPr>
              <w:t>12.11.2025.</w:t>
            </w:r>
          </w:p>
        </w:tc>
        <w:tc>
          <w:tcPr>
            <w:tcW w:w="1354" w:type="dxa"/>
          </w:tcPr>
          <w:p w14:paraId="07773B35" w14:textId="77777777" w:rsidR="00D374FC" w:rsidRDefault="00D374F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96" w:type="dxa"/>
          </w:tcPr>
          <w:p w14:paraId="04270EB7" w14:textId="77777777" w:rsidR="00D374FC" w:rsidRDefault="006510D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</w:t>
            </w:r>
          </w:p>
          <w:p w14:paraId="696C2745" w14:textId="4ADDD881" w:rsidR="00D374FC" w:rsidRDefault="006510D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</w:rPr>
              <w:t xml:space="preserve">    </w:t>
            </w:r>
            <w:r w:rsidR="00CE62F1">
              <w:rPr>
                <w:rFonts w:eastAsia="Calibri"/>
                <w:sz w:val="20"/>
                <w:szCs w:val="20"/>
              </w:rPr>
              <w:t xml:space="preserve">U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50842">
              <w:rPr>
                <w:rFonts w:eastAsia="Calibri"/>
                <w:sz w:val="20"/>
                <w:szCs w:val="20"/>
              </w:rPr>
              <w:t xml:space="preserve">18:00 </w:t>
            </w:r>
            <w:r>
              <w:rPr>
                <w:rFonts w:eastAsia="Calibri"/>
                <w:sz w:val="20"/>
                <w:szCs w:val="20"/>
              </w:rPr>
              <w:t>sati</w:t>
            </w:r>
          </w:p>
        </w:tc>
      </w:tr>
    </w:tbl>
    <w:p w14:paraId="1C82B8AB" w14:textId="77777777" w:rsidR="00D374FC" w:rsidRDefault="00D374FC"/>
    <w:p w14:paraId="5DF349B7" w14:textId="77777777" w:rsidR="00D374FC" w:rsidRDefault="006510D8">
      <w:pPr>
        <w:pStyle w:val="Odlomakpopisa"/>
        <w:numPr>
          <w:ilvl w:val="0"/>
          <w:numId w:val="1"/>
        </w:numPr>
      </w:pPr>
      <w:r>
        <w:t>Prije potpisivanja ugovora za ponudu odabrani davatelj usluga dužan je dostaviti ili dati školi na uvid:</w:t>
      </w:r>
    </w:p>
    <w:p w14:paraId="595FEA43" w14:textId="77777777" w:rsidR="00D374FC" w:rsidRDefault="006510D8">
      <w:pPr>
        <w:pStyle w:val="Odlomakpopisa"/>
        <w:numPr>
          <w:ilvl w:val="0"/>
          <w:numId w:val="2"/>
        </w:numPr>
      </w:pPr>
      <w:r>
        <w:t>dokaz o registraciji (preslika izvatka iz sudskog ili obrtnog registra) iz kojeg je razvidno da je davatelj usluga registriran za obavljanje djelatnosti turističke agencije,</w:t>
      </w:r>
    </w:p>
    <w:p w14:paraId="4FAB050C" w14:textId="77777777" w:rsidR="00D374FC" w:rsidRDefault="006510D8">
      <w:pPr>
        <w:pStyle w:val="Odlomakpopisa"/>
        <w:numPr>
          <w:ilvl w:val="0"/>
          <w:numId w:val="2"/>
        </w:numPr>
      </w:pPr>
      <w: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EED8F19" w14:textId="77777777" w:rsidR="00D374FC" w:rsidRDefault="006510D8">
      <w:pPr>
        <w:pStyle w:val="Odlomakpopisa"/>
        <w:numPr>
          <w:ilvl w:val="0"/>
          <w:numId w:val="1"/>
        </w:numPr>
      </w:pPr>
      <w:r>
        <w:t>Mjesec dana prije realizacije ugovora odabrani davatelj usluga dužan je dostaviti ili dati školi na uvid:</w:t>
      </w:r>
    </w:p>
    <w:p w14:paraId="2A97A7F2" w14:textId="77777777" w:rsidR="00D374FC" w:rsidRDefault="006510D8">
      <w:pPr>
        <w:pStyle w:val="Odlomakpopisa"/>
        <w:numPr>
          <w:ilvl w:val="0"/>
          <w:numId w:val="3"/>
        </w:numPr>
      </w:pPr>
      <w:r>
        <w:t>dokaz o osiguranju jamčevine za slučaj nesolventnosti (za višednevnu ekskurziju ili višednevnu terensku nastavu),</w:t>
      </w:r>
    </w:p>
    <w:p w14:paraId="1712BE1E" w14:textId="77777777" w:rsidR="00D374FC" w:rsidRDefault="006510D8">
      <w:pPr>
        <w:pStyle w:val="Odlomakpopisa"/>
        <w:numPr>
          <w:ilvl w:val="0"/>
          <w:numId w:val="3"/>
        </w:numPr>
      </w:pPr>
      <w:r>
        <w:t>dokaz o osiguranju od odgovornosti za štetu koju turistička agencija prouzroči neispunjenjem, djelomičnim ispunjenjem ili neurednim ispunjenjem obveza iz paket-aranžmana (preslika polica).</w:t>
      </w:r>
    </w:p>
    <w:p w14:paraId="45143826" w14:textId="77777777" w:rsidR="00D374FC" w:rsidRDefault="006510D8">
      <w:pPr>
        <w:pStyle w:val="Odlomakpopisa"/>
        <w:numPr>
          <w:ilvl w:val="0"/>
          <w:numId w:val="1"/>
        </w:numPr>
      </w:pPr>
      <w:r>
        <w:t>U slučaju da se poziv objavljuje sukladno čl. 13 st. 12. Pravilnika, dokaz iz točke 2. dostavlja se sedam (7) dana prije realizacije ugovora.</w:t>
      </w:r>
    </w:p>
    <w:p w14:paraId="33BAECF0" w14:textId="77777777" w:rsidR="00D374FC" w:rsidRDefault="006510D8">
      <w:pPr>
        <w:ind w:left="360"/>
        <w:rPr>
          <w:i/>
        </w:rPr>
      </w:pPr>
      <w:r>
        <w:rPr>
          <w:i/>
        </w:rPr>
        <w:t>Napomena:</w:t>
      </w:r>
    </w:p>
    <w:p w14:paraId="25207294" w14:textId="77777777" w:rsidR="00D374FC" w:rsidRDefault="006510D8">
      <w:pPr>
        <w:pStyle w:val="Odlomakpopisa"/>
        <w:numPr>
          <w:ilvl w:val="0"/>
          <w:numId w:val="4"/>
        </w:numPr>
      </w:pPr>
      <w:r>
        <w:t>Pristigle ponude trebaju sadržavati i u cijenu uključivati:</w:t>
      </w:r>
    </w:p>
    <w:p w14:paraId="68D864DD" w14:textId="77777777" w:rsidR="00D374FC" w:rsidRDefault="006510D8">
      <w:pPr>
        <w:pStyle w:val="Odlomakpopisa"/>
        <w:numPr>
          <w:ilvl w:val="0"/>
          <w:numId w:val="5"/>
        </w:numPr>
      </w:pPr>
      <w:r>
        <w:t>prijevoz sudionika isključivo prijevoznim sredstvima koji udovoljavaju propisima,</w:t>
      </w:r>
    </w:p>
    <w:p w14:paraId="50A26EF7" w14:textId="77777777" w:rsidR="00D374FC" w:rsidRDefault="006510D8">
      <w:pPr>
        <w:pStyle w:val="Odlomakpopisa"/>
        <w:numPr>
          <w:ilvl w:val="0"/>
          <w:numId w:val="5"/>
        </w:numPr>
      </w:pPr>
      <w:r>
        <w:t>osiguranje odgovornosti i jamčevine.</w:t>
      </w:r>
    </w:p>
    <w:p w14:paraId="0287DD2A" w14:textId="77777777" w:rsidR="00D374FC" w:rsidRDefault="006510D8">
      <w:pPr>
        <w:pStyle w:val="Odlomakpopisa"/>
        <w:numPr>
          <w:ilvl w:val="0"/>
          <w:numId w:val="4"/>
        </w:numPr>
      </w:pPr>
      <w:r>
        <w:t>Ponude trebaju biti:</w:t>
      </w:r>
    </w:p>
    <w:p w14:paraId="313C4929" w14:textId="77777777" w:rsidR="00D374FC" w:rsidRDefault="006510D8">
      <w:pPr>
        <w:pStyle w:val="Odlomakpopisa"/>
        <w:numPr>
          <w:ilvl w:val="0"/>
          <w:numId w:val="6"/>
        </w:numPr>
      </w:pPr>
      <w:r>
        <w:lastRenderedPageBreak/>
        <w:t>u skladu s posebnim propisima kojima se uređuje pružanje usluga u turizmu i obavljanje ugostiteljske djelatnosti ili sukladno posebnim propisima,</w:t>
      </w:r>
    </w:p>
    <w:p w14:paraId="70CF6683" w14:textId="77777777" w:rsidR="00D374FC" w:rsidRDefault="006510D8">
      <w:pPr>
        <w:pStyle w:val="Odlomakpopisa"/>
        <w:numPr>
          <w:ilvl w:val="0"/>
          <w:numId w:val="6"/>
        </w:numPr>
      </w:pPr>
      <w:r>
        <w:t>razrađene prema traženim točkama i s iskazanom ukupnom cijenom za pojedinog učenika.</w:t>
      </w:r>
    </w:p>
    <w:p w14:paraId="5F9C9E68" w14:textId="77777777" w:rsidR="00D374FC" w:rsidRDefault="006510D8">
      <w:pPr>
        <w:pStyle w:val="Odlomakpopisa"/>
        <w:numPr>
          <w:ilvl w:val="0"/>
          <w:numId w:val="4"/>
        </w:numPr>
      </w:pPr>
      <w:r>
        <w:t>U obzir će se uzimati ponude zaprimljene poštom na školsku ustanovu do navedenog roka (dana i sata), odnosno e-poštom ako se postupak provodi sukladno čl. 13 st. 13. ovog Pravilnika.</w:t>
      </w:r>
    </w:p>
    <w:p w14:paraId="1675EE80" w14:textId="77777777" w:rsidR="00D374FC" w:rsidRDefault="006510D8">
      <w:pPr>
        <w:pStyle w:val="Odlomakpopisa"/>
        <w:numPr>
          <w:ilvl w:val="0"/>
          <w:numId w:val="4"/>
        </w:numPr>
      </w:pPr>
      <w:r>
        <w:t>Školska ustanova ne smije mijenjati sadržaj obrasca poziva, već samo popunjavati prazne rubrike te ne smije upisati naziv objekta u kojemu se pružaju usluge smještaja sukladno posebnom propisu kojim se uređuje obavljanje ugostiteljske djelatnosti (npr. hotel, hostela i dr.).</w:t>
      </w:r>
    </w:p>
    <w:p w14:paraId="454B5B7F" w14:textId="77777777" w:rsidR="00D374FC" w:rsidRDefault="006510D8">
      <w:pPr>
        <w:pStyle w:val="Odlomakpopisa"/>
        <w:numPr>
          <w:ilvl w:val="0"/>
          <w:numId w:val="4"/>
        </w:numPr>
      </w:pPr>
      <w:bookmarkStart w:id="1" w:name="OLE_LINK2"/>
      <w:bookmarkStart w:id="2" w:name="OLE_LINK1"/>
      <w:r>
        <w:t>Potencijalni davatelj usluga ne može dopisivati i nuditi dodatne pogodnosti.</w:t>
      </w:r>
      <w:bookmarkEnd w:id="1"/>
      <w:bookmarkEnd w:id="2"/>
    </w:p>
    <w:sectPr w:rsidR="00D374F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BA6"/>
    <w:multiLevelType w:val="multilevel"/>
    <w:tmpl w:val="778EF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4D266B"/>
    <w:multiLevelType w:val="multilevel"/>
    <w:tmpl w:val="459E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9207BE"/>
    <w:multiLevelType w:val="multilevel"/>
    <w:tmpl w:val="7D7A3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8514B5"/>
    <w:multiLevelType w:val="multilevel"/>
    <w:tmpl w:val="3C4EFDB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84E2D6A"/>
    <w:multiLevelType w:val="hybridMultilevel"/>
    <w:tmpl w:val="C2026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1378"/>
    <w:multiLevelType w:val="multilevel"/>
    <w:tmpl w:val="0C0460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AB367F"/>
    <w:multiLevelType w:val="multilevel"/>
    <w:tmpl w:val="BC8251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FE9551D"/>
    <w:multiLevelType w:val="multilevel"/>
    <w:tmpl w:val="25300F9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FC"/>
    <w:rsid w:val="00050842"/>
    <w:rsid w:val="000B0C39"/>
    <w:rsid w:val="002271D6"/>
    <w:rsid w:val="002D080E"/>
    <w:rsid w:val="006510D8"/>
    <w:rsid w:val="0075171A"/>
    <w:rsid w:val="009E6DE6"/>
    <w:rsid w:val="00BF103C"/>
    <w:rsid w:val="00C12D13"/>
    <w:rsid w:val="00CE62F1"/>
    <w:rsid w:val="00D374FC"/>
    <w:rsid w:val="00E00895"/>
    <w:rsid w:val="00E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FD03"/>
  <w15:docId w15:val="{3A5E1D37-0072-40DB-908C-7852553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BE2F0F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26770F"/>
  </w:style>
  <w:style w:type="paragraph" w:styleId="Odlomakpopisa">
    <w:name w:val="List Paragraph"/>
    <w:basedOn w:val="Normal"/>
    <w:uiPriority w:val="34"/>
    <w:qFormat/>
    <w:rsid w:val="00767B03"/>
    <w:pPr>
      <w:ind w:left="720"/>
      <w:contextualSpacing/>
    </w:pPr>
  </w:style>
  <w:style w:type="table" w:styleId="Reetkatablice">
    <w:name w:val="Table Grid"/>
    <w:basedOn w:val="Obinatablica"/>
    <w:uiPriority w:val="59"/>
    <w:rsid w:val="0065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stjepan-radic-bozjakov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SSIS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Vlasnik</dc:creator>
  <dc:description/>
  <cp:lastModifiedBy>Dijana Puljić Krklec</cp:lastModifiedBy>
  <cp:revision>3</cp:revision>
  <cp:lastPrinted>2025-10-15T14:48:00Z</cp:lastPrinted>
  <dcterms:created xsi:type="dcterms:W3CDTF">2025-10-20T10:41:00Z</dcterms:created>
  <dcterms:modified xsi:type="dcterms:W3CDTF">2025-10-20T10:41:00Z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SSIS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